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81B7" w14:textId="015301EA" w:rsidR="00395B86" w:rsidRPr="00765D53" w:rsidRDefault="003B0E80" w:rsidP="00765D53">
      <w:pPr>
        <w:spacing w:before="240" w:after="0"/>
        <w:ind w:right="-255"/>
        <w:jc w:val="both"/>
        <w:rPr>
          <w:rFonts w:ascii="Arial" w:hAnsi="Arial" w:cs="Arial"/>
          <w:b/>
          <w:bCs/>
          <w:i/>
          <w:iCs/>
          <w:sz w:val="24"/>
          <w:szCs w:val="24"/>
        </w:rPr>
      </w:pPr>
      <w:r w:rsidRPr="00EF736E">
        <w:rPr>
          <w:rFonts w:ascii="Arial" w:hAnsi="Arial" w:cs="Arial"/>
          <w:b/>
          <w:bCs/>
          <w:i/>
          <w:iCs/>
          <w:sz w:val="24"/>
          <w:szCs w:val="24"/>
        </w:rPr>
        <w:t xml:space="preserve">(Da compilare e inoltrare a mezzo posta elettronica certificata (PEC), in formato PDF/A sottoscritto digitalmente, </w:t>
      </w:r>
      <w:r w:rsidR="00395B86" w:rsidRPr="00EF736E">
        <w:rPr>
          <w:rFonts w:ascii="Arial" w:hAnsi="Arial" w:cs="Arial"/>
          <w:b/>
          <w:bCs/>
          <w:i/>
          <w:iCs/>
          <w:spacing w:val="4"/>
        </w:rPr>
        <w:t xml:space="preserve">completo dell’informativa per il trattamento dei dati e </w:t>
      </w:r>
      <w:r w:rsidRPr="00EF736E">
        <w:rPr>
          <w:rFonts w:ascii="Arial" w:hAnsi="Arial" w:cs="Arial"/>
          <w:b/>
          <w:bCs/>
          <w:i/>
          <w:iCs/>
          <w:sz w:val="24"/>
          <w:szCs w:val="24"/>
        </w:rPr>
        <w:t>corredato degli allegati richiesti)</w:t>
      </w:r>
    </w:p>
    <w:p w14:paraId="5C3837D2" w14:textId="268E2843" w:rsidR="00E939E1"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w:t>
      </w:r>
      <w:r w:rsidR="00EF736E">
        <w:rPr>
          <w:rFonts w:ascii="Arial" w:hAnsi="Arial" w:cs="Arial"/>
          <w:bCs/>
          <w:i/>
          <w:iCs/>
        </w:rPr>
        <w:t>E</w:t>
      </w:r>
      <w:r w:rsidR="004A2D54">
        <w:rPr>
          <w:rFonts w:ascii="Arial" w:hAnsi="Arial" w:cs="Arial"/>
          <w:bCs/>
          <w:i/>
          <w:iCs/>
        </w:rPr>
        <w:t xml:space="preserve">sperti </w:t>
      </w:r>
      <w:r w:rsidR="00EF736E">
        <w:rPr>
          <w:rFonts w:ascii="Arial" w:hAnsi="Arial" w:cs="Arial"/>
          <w:bCs/>
          <w:i/>
          <w:iCs/>
        </w:rPr>
        <w:t>C</w:t>
      </w:r>
      <w:r w:rsidR="004A2D54">
        <w:rPr>
          <w:rFonts w:ascii="Arial" w:hAnsi="Arial" w:cs="Arial"/>
          <w:bCs/>
          <w:i/>
          <w:iCs/>
        </w:rPr>
        <w:t>ontabili</w:t>
      </w:r>
      <w:r w:rsidR="00EF736E">
        <w:rPr>
          <w:rFonts w:ascii="Arial" w:hAnsi="Arial" w:cs="Arial"/>
          <w:bCs/>
          <w:i/>
          <w:iCs/>
        </w:rPr>
        <w:t xml:space="preserve"> </w:t>
      </w:r>
      <w:r w:rsidR="0033501A">
        <w:rPr>
          <w:rFonts w:ascii="Arial" w:hAnsi="Arial" w:cs="Arial"/>
          <w:bCs/>
          <w:i/>
          <w:iCs/>
        </w:rPr>
        <w:t xml:space="preserve">della provincia </w:t>
      </w:r>
      <w:r w:rsidR="00EF736E">
        <w:rPr>
          <w:rFonts w:ascii="Arial" w:hAnsi="Arial" w:cs="Arial"/>
          <w:bCs/>
          <w:i/>
          <w:iCs/>
        </w:rPr>
        <w:t>di Perugia</w:t>
      </w:r>
    </w:p>
    <w:p w14:paraId="2BBD2936" w14:textId="77777777" w:rsidR="00CD3D83" w:rsidRPr="00971F20" w:rsidRDefault="00765D53" w:rsidP="00CD3D83">
      <w:pPr>
        <w:spacing w:before="240" w:after="60" w:line="240" w:lineRule="auto"/>
        <w:ind w:left="5670"/>
        <w:rPr>
          <w:rFonts w:ascii="Arial" w:hAnsi="Arial" w:cs="Arial"/>
          <w:bCs/>
          <w:i/>
          <w:iCs/>
        </w:rPr>
      </w:pPr>
      <w:hyperlink r:id="rId8" w:history="1">
        <w:r w:rsidR="00CD3D83" w:rsidRPr="004D7513">
          <w:rPr>
            <w:rStyle w:val="Collegamentoipertestuale"/>
            <w:rFonts w:ascii="Arial" w:hAnsi="Arial" w:cs="Arial"/>
            <w:bCs/>
            <w:i/>
            <w:iCs/>
          </w:rPr>
          <w:t>segreteria@odcecperugia.legalmail.it</w:t>
        </w:r>
      </w:hyperlink>
      <w:r w:rsidR="00CD3D83">
        <w:rPr>
          <w:rFonts w:ascii="Arial" w:hAnsi="Arial" w:cs="Arial"/>
          <w:bCs/>
          <w:i/>
          <w:iCs/>
        </w:rPr>
        <w:t xml:space="preserve"> </w:t>
      </w:r>
    </w:p>
    <w:p w14:paraId="4BE7673D" w14:textId="77777777" w:rsidR="00CD3D83" w:rsidRDefault="00CD3D83" w:rsidP="00CD3D83">
      <w:pPr>
        <w:pStyle w:val="Titolo1"/>
        <w:spacing w:before="0" w:after="0"/>
        <w:ind w:left="708"/>
        <w:jc w:val="left"/>
      </w:pPr>
    </w:p>
    <w:p w14:paraId="73C26268" w14:textId="1895F512" w:rsidR="00A72AA6" w:rsidRPr="00FC779B" w:rsidRDefault="000D2513" w:rsidP="00CD3D83">
      <w:pPr>
        <w:pStyle w:val="Titolo1"/>
        <w:jc w:val="both"/>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5E7DE17D" w14:textId="1779D98B" w:rsidR="00BC4C29" w:rsidRPr="00FE0C70" w:rsidRDefault="00DB0831" w:rsidP="00CD3D83">
      <w:pPr>
        <w:pStyle w:val="Titolo2"/>
        <w:spacing w:before="0" w:after="100"/>
      </w:pPr>
      <w:r w:rsidRPr="00FE0C70">
        <w:lastRenderedPageBreak/>
        <w:t>DICHIARA</w:t>
      </w:r>
    </w:p>
    <w:p w14:paraId="1BB05471" w14:textId="2D66B69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EF736E">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EF736E">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lastRenderedPageBreak/>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60086F1" w14:textId="1EF6A6C2" w:rsidR="00765D53" w:rsidRDefault="00765D53" w:rsidP="00765D53">
      <w:pPr>
        <w:pStyle w:val="Paragrafoelenco"/>
        <w:numPr>
          <w:ilvl w:val="0"/>
          <w:numId w:val="11"/>
        </w:numPr>
        <w:spacing w:after="180" w:line="300" w:lineRule="auto"/>
        <w:jc w:val="both"/>
        <w:rPr>
          <w:rFonts w:ascii="Arial" w:hAnsi="Arial" w:cs="Arial"/>
          <w:b/>
          <w:bCs/>
          <w:sz w:val="24"/>
          <w:szCs w:val="24"/>
        </w:rPr>
      </w:pPr>
      <w:r>
        <w:rPr>
          <w:rFonts w:ascii="Arial" w:hAnsi="Arial" w:cs="Arial"/>
          <w:b/>
          <w:bCs/>
          <w:i/>
          <w:iCs/>
          <w:sz w:val="24"/>
          <w:szCs w:val="24"/>
        </w:rPr>
        <w:t>curriculum vitae</w:t>
      </w:r>
      <w:r>
        <w:rPr>
          <w:rFonts w:ascii="Arial" w:hAnsi="Arial" w:cs="Arial"/>
          <w:b/>
          <w:bCs/>
          <w:sz w:val="24"/>
          <w:szCs w:val="24"/>
        </w:rPr>
        <w:t xml:space="preserve">, sottoscritto digitalmente, in formato PDF/a, </w:t>
      </w:r>
      <w:r>
        <w:rPr>
          <w:rFonts w:ascii="Arial" w:hAnsi="Arial" w:cs="Arial"/>
          <w:b/>
          <w:bCs/>
          <w:color w:val="FF0000"/>
          <w:sz w:val="24"/>
          <w:szCs w:val="24"/>
        </w:rPr>
        <w:t>rinominato con il Codice Fiscale del richiedente</w:t>
      </w:r>
      <w:r>
        <w:rPr>
          <w:rFonts w:ascii="Arial" w:hAnsi="Arial" w:cs="Arial"/>
          <w:b/>
          <w:bCs/>
          <w:sz w:val="24"/>
          <w:szCs w:val="24"/>
        </w:rPr>
        <w:t xml:space="preserve"> e oggetto di autocertificazione ai sensi degli artt. 46 e 47 D.P.R. 28 dicembre 2000 n. 445;</w:t>
      </w:r>
    </w:p>
    <w:p w14:paraId="77682F86" w14:textId="77777777" w:rsidR="00765D53" w:rsidRDefault="00765D53" w:rsidP="00765D53">
      <w:pPr>
        <w:pStyle w:val="Paragrafoelenco"/>
        <w:spacing w:after="180" w:line="300" w:lineRule="auto"/>
        <w:jc w:val="both"/>
        <w:rPr>
          <w:rFonts w:ascii="Arial" w:hAnsi="Arial" w:cs="Arial"/>
          <w:b/>
          <w:bCs/>
          <w:sz w:val="24"/>
          <w:szCs w:val="24"/>
        </w:rPr>
      </w:pP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EF736E">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F736E">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EF736E">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EF736E">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EF736E">
      <w:pPr>
        <w:spacing w:after="180"/>
        <w:jc w:val="both"/>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222A10DF" w14:textId="77777777" w:rsidR="00003D50" w:rsidRPr="00127875" w:rsidRDefault="00B267E0" w:rsidP="00003D50">
      <w:pPr>
        <w:pStyle w:val="Titolo2"/>
        <w:rPr>
          <w:sz w:val="22"/>
          <w:szCs w:val="22"/>
        </w:rPr>
      </w:pPr>
      <w:r>
        <w:rPr>
          <w:sz w:val="16"/>
          <w:szCs w:val="16"/>
        </w:rPr>
        <w:br w:type="page"/>
      </w:r>
      <w:bookmarkStart w:id="0" w:name="_Hlk86993851"/>
      <w:r w:rsidR="00003D50" w:rsidRPr="00127875">
        <w:rPr>
          <w:sz w:val="22"/>
          <w:szCs w:val="22"/>
        </w:rPr>
        <w:lastRenderedPageBreak/>
        <w:t>INFORMATIVA EX ART. 13 DEL REGOLAMENTO (UE) N. 2016/679 DEL PARLAMENTO EUROPEO E DEL CONSIGLIO DEL 27 APRILE 2016– RGPD</w:t>
      </w:r>
      <w:bookmarkEnd w:id="0"/>
    </w:p>
    <w:p w14:paraId="42D6118E"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dell’Umbria, con la compilazione dell’apposito modello di domanda e con la presentazione della documentazione allegata. È rivolta agli iscritti nell’Albo dei Dottori Commercialisti e degli Esperti Contabili della provincia di Perugia.</w:t>
      </w:r>
    </w:p>
    <w:p w14:paraId="296C468F" w14:textId="77777777" w:rsidR="00003D50" w:rsidRPr="00127875" w:rsidRDefault="00003D50" w:rsidP="00003D50">
      <w:pPr>
        <w:spacing w:after="0"/>
        <w:jc w:val="both"/>
        <w:rPr>
          <w:rFonts w:ascii="Arial" w:hAnsi="Arial" w:cs="Arial"/>
          <w:sz w:val="18"/>
          <w:szCs w:val="18"/>
        </w:rPr>
      </w:pPr>
    </w:p>
    <w:p w14:paraId="39DBAAD9"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Titolare del trattamento</w:t>
      </w:r>
    </w:p>
    <w:p w14:paraId="3B362AF0"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 xml:space="preserve">Il Titolare del trattamento dei dati personali relativi agli utenti è l’Ordine dei Dottori Commercialisti e degli Esperti Contabili della provincia di Perugia con sede in Perugia (Italia), nella persona del Presidente e legale rappresentante pro tempore, domiciliato per la carica in Via G.B. </w:t>
      </w:r>
      <w:proofErr w:type="spellStart"/>
      <w:r w:rsidRPr="00127875">
        <w:rPr>
          <w:rFonts w:ascii="Arial" w:hAnsi="Arial" w:cs="Arial"/>
          <w:sz w:val="18"/>
          <w:szCs w:val="18"/>
        </w:rPr>
        <w:t>Pontani</w:t>
      </w:r>
      <w:proofErr w:type="spellEnd"/>
      <w:r w:rsidRPr="00127875">
        <w:rPr>
          <w:rFonts w:ascii="Arial" w:hAnsi="Arial" w:cs="Arial"/>
          <w:sz w:val="18"/>
          <w:szCs w:val="18"/>
        </w:rPr>
        <w:t xml:space="preserve"> n. 3B, e-mail segreteria@odcecperugia.it; telefono 0755058381; C.F.: 94117870546. </w:t>
      </w:r>
    </w:p>
    <w:p w14:paraId="281A0671" w14:textId="77777777" w:rsidR="00003D50" w:rsidRPr="00127875" w:rsidRDefault="00003D50" w:rsidP="00003D50">
      <w:pPr>
        <w:spacing w:after="0"/>
        <w:jc w:val="both"/>
        <w:rPr>
          <w:rFonts w:ascii="Arial" w:hAnsi="Arial" w:cs="Arial"/>
          <w:sz w:val="18"/>
          <w:szCs w:val="18"/>
        </w:rPr>
      </w:pPr>
    </w:p>
    <w:p w14:paraId="0975DAF2"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Responsabile della protezione dei dati</w:t>
      </w:r>
    </w:p>
    <w:p w14:paraId="095D2ABE" w14:textId="77777777" w:rsidR="00003D50" w:rsidRPr="00127875" w:rsidRDefault="00003D50" w:rsidP="00003D50">
      <w:pPr>
        <w:spacing w:after="0"/>
        <w:jc w:val="both"/>
        <w:rPr>
          <w:sz w:val="20"/>
          <w:szCs w:val="20"/>
        </w:rPr>
      </w:pPr>
      <w:r w:rsidRPr="00127875">
        <w:rPr>
          <w:rFonts w:ascii="Arial" w:hAnsi="Arial" w:cs="Arial"/>
          <w:sz w:val="18"/>
          <w:szCs w:val="18"/>
        </w:rPr>
        <w:t xml:space="preserve">Il Titolare, conformemente a quanto disposto dall’articolo 37 del Regolamento (UE) 2016/679 ha nominato un Responsabile per la protezione dei dati (DPO) nella figura dell’Avv. Camillo Carini con sede in Perugia – Via dei Filosofi n. 43C, Tel: 0755055378, mail: </w:t>
      </w:r>
      <w:hyperlink r:id="rId9" w:history="1">
        <w:r w:rsidRPr="00127875">
          <w:rPr>
            <w:rStyle w:val="Collegamentoipertestuale"/>
            <w:rFonts w:ascii="Arial" w:hAnsi="Arial" w:cs="Arial"/>
            <w:sz w:val="18"/>
            <w:szCs w:val="18"/>
          </w:rPr>
          <w:t>camillo.carini@gmail.com</w:t>
        </w:r>
      </w:hyperlink>
      <w:r w:rsidRPr="00127875">
        <w:rPr>
          <w:rFonts w:ascii="Arial" w:hAnsi="Arial" w:cs="Arial"/>
          <w:sz w:val="18"/>
          <w:szCs w:val="18"/>
        </w:rPr>
        <w:t xml:space="preserve">, PEC: </w:t>
      </w:r>
      <w:hyperlink r:id="rId10" w:history="1">
        <w:r w:rsidRPr="00127875">
          <w:rPr>
            <w:rStyle w:val="Collegamentoipertestuale"/>
            <w:rFonts w:ascii="Arial" w:hAnsi="Arial" w:cs="Arial"/>
            <w:sz w:val="18"/>
            <w:szCs w:val="18"/>
          </w:rPr>
          <w:t>camillo.carini@avvocatiperugiapec.it</w:t>
        </w:r>
      </w:hyperlink>
      <w:r w:rsidRPr="00127875">
        <w:rPr>
          <w:rFonts w:ascii="Arial" w:hAnsi="Arial" w:cs="Arial"/>
          <w:sz w:val="18"/>
          <w:szCs w:val="18"/>
        </w:rPr>
        <w:t>.</w:t>
      </w:r>
    </w:p>
    <w:p w14:paraId="563D70AC" w14:textId="77777777" w:rsidR="00003D50" w:rsidRPr="00127875" w:rsidRDefault="00003D50" w:rsidP="00003D50">
      <w:pPr>
        <w:spacing w:after="0"/>
        <w:jc w:val="both"/>
        <w:rPr>
          <w:rFonts w:ascii="Arial" w:hAnsi="Arial" w:cs="Arial"/>
          <w:sz w:val="18"/>
          <w:szCs w:val="18"/>
        </w:rPr>
      </w:pPr>
    </w:p>
    <w:p w14:paraId="0E18526D"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Finalità del trattamento</w:t>
      </w:r>
    </w:p>
    <w:p w14:paraId="561ECE34"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dell’Umbria e all’utilizzo, in caso di nomina dell’esperto, in una o più procedure di composizione negoziata.  </w:t>
      </w:r>
    </w:p>
    <w:p w14:paraId="76D979FA" w14:textId="77777777" w:rsidR="00003D50" w:rsidRPr="00127875" w:rsidRDefault="00003D50" w:rsidP="00003D50">
      <w:pPr>
        <w:spacing w:after="0"/>
        <w:jc w:val="both"/>
        <w:rPr>
          <w:rFonts w:ascii="Arial" w:hAnsi="Arial" w:cs="Arial"/>
          <w:sz w:val="18"/>
          <w:szCs w:val="18"/>
        </w:rPr>
      </w:pPr>
    </w:p>
    <w:p w14:paraId="10296AE7"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La base giuridica del trattamento</w:t>
      </w:r>
    </w:p>
    <w:p w14:paraId="1FF6D5CB"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La base giuridica del trattamento di cui all’art. 6, par. 3, lett. b) del RGDP si rinviene nell’art. 3, commi 3-4-5 D.L. 118/2021 “misure urgenti in materia di crisi d’impresa e di risanamento aziendale”, convertito nella L. 147 del 21 ottobre 2021.</w:t>
      </w:r>
    </w:p>
    <w:p w14:paraId="5B749739" w14:textId="77777777" w:rsidR="00003D50" w:rsidRPr="00127875" w:rsidRDefault="00003D50" w:rsidP="00003D50">
      <w:pPr>
        <w:spacing w:after="0"/>
        <w:jc w:val="both"/>
        <w:rPr>
          <w:rFonts w:ascii="Arial" w:hAnsi="Arial" w:cs="Arial"/>
          <w:sz w:val="18"/>
          <w:szCs w:val="18"/>
        </w:rPr>
      </w:pPr>
    </w:p>
    <w:p w14:paraId="22DA54AE"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Conferimento dei dati</w:t>
      </w:r>
    </w:p>
    <w:p w14:paraId="2CEF4B10"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731F72F6" w14:textId="77777777" w:rsidR="00003D50" w:rsidRPr="00127875" w:rsidRDefault="00003D50" w:rsidP="00003D50">
      <w:pPr>
        <w:spacing w:after="0"/>
        <w:jc w:val="both"/>
        <w:rPr>
          <w:rFonts w:ascii="Arial" w:hAnsi="Arial" w:cs="Arial"/>
          <w:sz w:val="18"/>
          <w:szCs w:val="18"/>
        </w:rPr>
      </w:pPr>
    </w:p>
    <w:p w14:paraId="188A3284"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Modalità del trattamento</w:t>
      </w:r>
    </w:p>
    <w:p w14:paraId="08C0C234"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5E70CF8" w14:textId="77777777" w:rsidR="00003D50" w:rsidRPr="00127875" w:rsidRDefault="00003D50" w:rsidP="00003D50">
      <w:pPr>
        <w:spacing w:after="0"/>
        <w:jc w:val="both"/>
        <w:rPr>
          <w:rFonts w:ascii="Arial" w:hAnsi="Arial" w:cs="Arial"/>
          <w:sz w:val="18"/>
          <w:szCs w:val="18"/>
        </w:rPr>
      </w:pPr>
    </w:p>
    <w:p w14:paraId="6BE97C41"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Destinatari dei dati</w:t>
      </w:r>
    </w:p>
    <w:p w14:paraId="7750B49C"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 dati personali verranno trattati anche da soggetti esterni, formalmente nominati dall’Ordine dei Dottori Commercialisti e degli Esperti Contabili della provincia di Perugia, a norma dell’art. 28 del RGDP, quali Responsabili del trattamento.</w:t>
      </w:r>
    </w:p>
    <w:p w14:paraId="6E2DAD32" w14:textId="77777777" w:rsidR="00003D50" w:rsidRPr="00127875" w:rsidRDefault="00003D50" w:rsidP="00003D50">
      <w:pPr>
        <w:spacing w:after="0"/>
        <w:jc w:val="both"/>
        <w:rPr>
          <w:rFonts w:ascii="Arial" w:hAnsi="Arial" w:cs="Arial"/>
          <w:sz w:val="18"/>
          <w:szCs w:val="18"/>
        </w:rPr>
      </w:pPr>
    </w:p>
    <w:p w14:paraId="695A3FFD"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Comunicazione dei dati</w:t>
      </w:r>
    </w:p>
    <w:p w14:paraId="4655AB3F"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 dati personali, oltre al personale dell’Ordine e ai Responsabili del trattamento, potranno essere comunicati o resi accessibili ai Soggetti individuati dalla norma (art. 3, commi 3-4-5 D.L. 118/2021).</w:t>
      </w:r>
    </w:p>
    <w:p w14:paraId="5F975DA9"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4CF10B10"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Gli eventuali incarichi conferiti e il curriculum vitae dell’esperto nominato saranno pubblicati, senza indugio, in apposita sezione del sito internet istituzionale della Camera di Commercio dell’Umbria, dove è tenuto l’elenco presso il quale l’esperto è iscritto.</w:t>
      </w:r>
    </w:p>
    <w:p w14:paraId="56424984" w14:textId="77777777" w:rsidR="00003D50" w:rsidRPr="00127875" w:rsidRDefault="00003D50" w:rsidP="00003D50">
      <w:pPr>
        <w:spacing w:after="0"/>
        <w:jc w:val="both"/>
        <w:rPr>
          <w:rFonts w:ascii="Arial" w:hAnsi="Arial" w:cs="Arial"/>
          <w:sz w:val="18"/>
          <w:szCs w:val="18"/>
        </w:rPr>
      </w:pPr>
    </w:p>
    <w:p w14:paraId="480B2B96"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Trasferimento dei dati</w:t>
      </w:r>
    </w:p>
    <w:p w14:paraId="6F940323"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Il titolare del trattamento non trasferirà i dati personali né in Stati membri dell’Unione Europea, né in Stati terzi non appartenenti all’Unione Europea.</w:t>
      </w:r>
    </w:p>
    <w:p w14:paraId="1C495A44" w14:textId="77777777" w:rsidR="00003D50" w:rsidRPr="00127875" w:rsidRDefault="00003D50" w:rsidP="00003D50">
      <w:pPr>
        <w:spacing w:after="0"/>
        <w:jc w:val="both"/>
        <w:rPr>
          <w:rFonts w:ascii="Arial" w:hAnsi="Arial" w:cs="Arial"/>
          <w:sz w:val="18"/>
          <w:szCs w:val="18"/>
        </w:rPr>
      </w:pPr>
    </w:p>
    <w:p w14:paraId="4518A29E"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Periodo di conservazione dei dati</w:t>
      </w:r>
    </w:p>
    <w:p w14:paraId="5D235EEA"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 xml:space="preserve">I dati personali saranno conservati per il periodo necessario per la conclusione del procedimento, per rispondere agli obblighi di conservazione previsti da disposizioni di legge. Nel caso di rigetto della domanda di iscrizione per mancanza dei requisiti previsti </w:t>
      </w:r>
      <w:r w:rsidRPr="00127875">
        <w:rPr>
          <w:rFonts w:ascii="Arial" w:hAnsi="Arial" w:cs="Arial"/>
          <w:sz w:val="18"/>
          <w:szCs w:val="18"/>
        </w:rPr>
        <w:lastRenderedPageBreak/>
        <w:t>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0FD16D8"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Il titolare del trattamento non adotta alcun processo automatizzato, compresa la profilazione di cui all’art. 22, paragrafi 1 e 4 del RGPD.</w:t>
      </w:r>
    </w:p>
    <w:p w14:paraId="78621C28" w14:textId="77777777" w:rsidR="00003D50" w:rsidRPr="00127875" w:rsidRDefault="00003D50" w:rsidP="00003D50">
      <w:pPr>
        <w:spacing w:after="0"/>
        <w:jc w:val="both"/>
        <w:rPr>
          <w:rFonts w:ascii="Arial" w:hAnsi="Arial" w:cs="Arial"/>
          <w:sz w:val="18"/>
          <w:szCs w:val="18"/>
        </w:rPr>
      </w:pPr>
    </w:p>
    <w:p w14:paraId="66DF1381"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Diritti dell’interessato</w:t>
      </w:r>
    </w:p>
    <w:p w14:paraId="16FC2823"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L’interessato all’iscrizione nell’elenco e, successivamente all’iscrizione, l’iscritto nell’elenco ha il diritto:</w:t>
      </w:r>
    </w:p>
    <w:p w14:paraId="629C8C3F" w14:textId="77777777" w:rsidR="00003D50" w:rsidRPr="00127875" w:rsidRDefault="00003D50" w:rsidP="00003D50">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2ABD3C4F" w14:textId="77777777" w:rsidR="00003D50" w:rsidRPr="00127875" w:rsidRDefault="00003D50" w:rsidP="00003D50">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di revocare in qualsiasi momento il consenso al trattamento dei dati, utilizzando i contatti del titolare. Il trattamento effettuato anteriormente alla revoca del consenso conserva, comunque, la sua liceità;</w:t>
      </w:r>
    </w:p>
    <w:p w14:paraId="38BF59FF" w14:textId="77777777" w:rsidR="00003D50" w:rsidRPr="00127875" w:rsidRDefault="00003D50" w:rsidP="00003D50">
      <w:pPr>
        <w:pStyle w:val="Paragrafoelenco"/>
        <w:numPr>
          <w:ilvl w:val="0"/>
          <w:numId w:val="19"/>
        </w:numPr>
        <w:spacing w:after="0"/>
        <w:jc w:val="both"/>
        <w:rPr>
          <w:rFonts w:ascii="Arial" w:hAnsi="Arial" w:cs="Arial"/>
          <w:sz w:val="18"/>
          <w:szCs w:val="18"/>
        </w:rPr>
      </w:pPr>
      <w:r w:rsidRPr="00127875">
        <w:rPr>
          <w:rFonts w:ascii="Arial" w:hAnsi="Arial" w:cs="Arial"/>
          <w:sz w:val="18"/>
          <w:szCs w:val="18"/>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1FEC676D" w14:textId="77777777" w:rsidR="00003D50" w:rsidRPr="00127875" w:rsidRDefault="00003D50" w:rsidP="00003D50">
      <w:pPr>
        <w:spacing w:after="0"/>
        <w:jc w:val="both"/>
        <w:rPr>
          <w:rFonts w:ascii="Arial" w:hAnsi="Arial" w:cs="Arial"/>
          <w:sz w:val="18"/>
          <w:szCs w:val="18"/>
        </w:rPr>
      </w:pPr>
    </w:p>
    <w:p w14:paraId="4B4887A1" w14:textId="77777777" w:rsidR="00003D50" w:rsidRPr="00127875" w:rsidRDefault="00003D50" w:rsidP="00003D50">
      <w:pPr>
        <w:spacing w:after="0"/>
        <w:jc w:val="both"/>
        <w:rPr>
          <w:rFonts w:ascii="Arial" w:hAnsi="Arial" w:cs="Arial"/>
          <w:b/>
          <w:bCs/>
          <w:sz w:val="18"/>
          <w:szCs w:val="18"/>
        </w:rPr>
      </w:pPr>
      <w:r w:rsidRPr="00127875">
        <w:rPr>
          <w:rFonts w:ascii="Arial" w:hAnsi="Arial" w:cs="Arial"/>
          <w:b/>
          <w:bCs/>
          <w:sz w:val="18"/>
          <w:szCs w:val="18"/>
        </w:rPr>
        <w:t>Diritto di reclamo</w:t>
      </w:r>
    </w:p>
    <w:p w14:paraId="38880CD2" w14:textId="77777777" w:rsidR="00003D50" w:rsidRPr="00127875" w:rsidRDefault="00003D50" w:rsidP="00003D50">
      <w:pPr>
        <w:spacing w:after="0"/>
        <w:jc w:val="both"/>
        <w:rPr>
          <w:rFonts w:ascii="Arial" w:hAnsi="Arial" w:cs="Arial"/>
          <w:sz w:val="18"/>
          <w:szCs w:val="18"/>
        </w:rPr>
      </w:pPr>
      <w:r w:rsidRPr="00127875">
        <w:rPr>
          <w:rFonts w:ascii="Arial" w:hAnsi="Arial" w:cs="Arial"/>
          <w:sz w:val="18"/>
          <w:szCs w:val="18"/>
        </w:rPr>
        <w:t xml:space="preserve">All’interessato è riconosciuto il diritto di presentare un reclamo al Garante per la protezione dei dati personali, ex art. 77 GDPR, secondo le modalità previste dall’Autorità stessa (in </w:t>
      </w:r>
      <w:hyperlink r:id="rId11" w:history="1">
        <w:r w:rsidRPr="00127875">
          <w:rPr>
            <w:rStyle w:val="Collegamentoipertestuale"/>
            <w:rFonts w:ascii="Arial" w:hAnsi="Arial" w:cs="Arial"/>
            <w:sz w:val="18"/>
            <w:szCs w:val="18"/>
          </w:rPr>
          <w:t>www.garanteprivacy.it</w:t>
        </w:r>
      </w:hyperlink>
      <w:r w:rsidRPr="00127875">
        <w:rPr>
          <w:rFonts w:ascii="Arial" w:hAnsi="Arial" w:cs="Arial"/>
          <w:sz w:val="18"/>
          <w:szCs w:val="18"/>
        </w:rPr>
        <w:t>) nonché, secondo le vigenti disposizioni di legge, adire le competenti sedi giudiziarie, a norma dell’art. 79 GDPR.</w:t>
      </w:r>
    </w:p>
    <w:p w14:paraId="16A5372E" w14:textId="5660AC41" w:rsidR="00B267E0" w:rsidRPr="00FF41A2" w:rsidRDefault="00B267E0" w:rsidP="00003D50">
      <w:pPr>
        <w:pStyle w:val="Titolo2"/>
        <w:rPr>
          <w:sz w:val="20"/>
          <w:szCs w:val="20"/>
        </w:rPr>
      </w:pPr>
    </w:p>
    <w:sectPr w:rsidR="00B267E0" w:rsidRPr="00FF41A2" w:rsidSect="00FC779B">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num>
  <w:num w:numId="21">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3D50"/>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3501A"/>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C308E"/>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D53"/>
    <w:rsid w:val="00765E16"/>
    <w:rsid w:val="00794DF4"/>
    <w:rsid w:val="007A0F34"/>
    <w:rsid w:val="007B594B"/>
    <w:rsid w:val="007C0D74"/>
    <w:rsid w:val="007D5F7B"/>
    <w:rsid w:val="007D6552"/>
    <w:rsid w:val="007F05C0"/>
    <w:rsid w:val="00817950"/>
    <w:rsid w:val="008220F4"/>
    <w:rsid w:val="00823BB9"/>
    <w:rsid w:val="00836FB5"/>
    <w:rsid w:val="00845B34"/>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3D83"/>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EF736E"/>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540828340">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7521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dcecperugia.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camillo.carini@avvocatiperugiapec.it" TargetMode="External"/><Relationship Id="rId4" Type="http://schemas.openxmlformats.org/officeDocument/2006/relationships/settings" Target="settings.xml"/><Relationship Id="rId9" Type="http://schemas.openxmlformats.org/officeDocument/2006/relationships/hyperlink" Target="mailto:camillo.carini@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2022-02-02T12:33:00Z</dcterms:created>
  <dcterms:modified xsi:type="dcterms:W3CDTF">2022-02-02T13:10:00Z</dcterms:modified>
</cp:coreProperties>
</file>