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F33" w:rsidRDefault="00C65F33" w:rsidP="00622B82">
      <w:pPr>
        <w:jc w:val="center"/>
      </w:pPr>
      <w:r>
        <w:t>IPOTESI DI PROGRAMMA DEL MODULO “ANALISI STRATEGICA E FINANZIARIA”</w:t>
      </w:r>
    </w:p>
    <w:p w:rsidR="00C65F33" w:rsidRDefault="00C65F33"/>
    <w:p w:rsidR="00C65F33" w:rsidRDefault="00C65F33" w:rsidP="00622B82">
      <w:pPr>
        <w:jc w:val="center"/>
      </w:pPr>
      <w:r>
        <w:t>COORDINATORE: ANDREA CARDONI</w:t>
      </w:r>
    </w:p>
    <w:p w:rsidR="00C65F33" w:rsidRDefault="00C65F33"/>
    <w:tbl>
      <w:tblPr>
        <w:tblStyle w:val="Grigliatabella"/>
        <w:tblW w:w="0" w:type="auto"/>
        <w:tblLook w:val="00BF"/>
      </w:tblPr>
      <w:tblGrid>
        <w:gridCol w:w="2066"/>
        <w:gridCol w:w="1881"/>
        <w:gridCol w:w="1795"/>
        <w:gridCol w:w="2165"/>
        <w:gridCol w:w="1941"/>
      </w:tblGrid>
      <w:tr w:rsidR="00C65F33" w:rsidRPr="00AE610C">
        <w:tc>
          <w:tcPr>
            <w:tcW w:w="2066" w:type="dxa"/>
          </w:tcPr>
          <w:p w:rsidR="00C65F33" w:rsidRPr="00AE610C" w:rsidRDefault="00C65F33" w:rsidP="00F5082B">
            <w:pPr>
              <w:jc w:val="center"/>
              <w:rPr>
                <w:b/>
              </w:rPr>
            </w:pPr>
            <w:r w:rsidRPr="00AE610C">
              <w:rPr>
                <w:b/>
              </w:rPr>
              <w:t>Giorno</w:t>
            </w:r>
          </w:p>
        </w:tc>
        <w:tc>
          <w:tcPr>
            <w:tcW w:w="1881" w:type="dxa"/>
          </w:tcPr>
          <w:p w:rsidR="00C65F33" w:rsidRPr="00AE610C" w:rsidRDefault="00C65F33" w:rsidP="00F5082B">
            <w:pPr>
              <w:jc w:val="center"/>
              <w:rPr>
                <w:b/>
              </w:rPr>
            </w:pPr>
            <w:r w:rsidRPr="00AE610C">
              <w:rPr>
                <w:b/>
              </w:rPr>
              <w:t>Fascia oraria</w:t>
            </w:r>
          </w:p>
        </w:tc>
        <w:tc>
          <w:tcPr>
            <w:tcW w:w="1795" w:type="dxa"/>
          </w:tcPr>
          <w:p w:rsidR="00C65F33" w:rsidRPr="00AE610C" w:rsidRDefault="00C65F33" w:rsidP="00F5082B">
            <w:pPr>
              <w:jc w:val="center"/>
              <w:rPr>
                <w:b/>
              </w:rPr>
            </w:pPr>
            <w:r w:rsidRPr="00AE610C">
              <w:rPr>
                <w:b/>
              </w:rPr>
              <w:t>N. ore</w:t>
            </w:r>
          </w:p>
        </w:tc>
        <w:tc>
          <w:tcPr>
            <w:tcW w:w="2165" w:type="dxa"/>
          </w:tcPr>
          <w:p w:rsidR="00C65F33" w:rsidRPr="00AE610C" w:rsidRDefault="00C65F33" w:rsidP="00F5082B">
            <w:pPr>
              <w:jc w:val="center"/>
              <w:rPr>
                <w:b/>
              </w:rPr>
            </w:pPr>
            <w:r w:rsidRPr="00AE610C">
              <w:rPr>
                <w:b/>
              </w:rPr>
              <w:t>Argomento</w:t>
            </w:r>
          </w:p>
        </w:tc>
        <w:tc>
          <w:tcPr>
            <w:tcW w:w="1941" w:type="dxa"/>
          </w:tcPr>
          <w:p w:rsidR="00C65F33" w:rsidRPr="00AE610C" w:rsidRDefault="00C65F33" w:rsidP="00F8775C">
            <w:pPr>
              <w:jc w:val="center"/>
              <w:rPr>
                <w:b/>
              </w:rPr>
            </w:pPr>
            <w:r w:rsidRPr="00AE610C">
              <w:rPr>
                <w:b/>
              </w:rPr>
              <w:t>Docente</w:t>
            </w:r>
          </w:p>
        </w:tc>
      </w:tr>
      <w:tr w:rsidR="00C65F33">
        <w:tc>
          <w:tcPr>
            <w:tcW w:w="2066" w:type="dxa"/>
          </w:tcPr>
          <w:p w:rsidR="00C65F33" w:rsidRDefault="0019390C">
            <w:r>
              <w:t>Martedì 24</w:t>
            </w:r>
            <w:r w:rsidR="00477C99">
              <w:t xml:space="preserve"> marzo</w:t>
            </w:r>
            <w:r w:rsidR="00C65F33">
              <w:t xml:space="preserve"> </w:t>
            </w:r>
          </w:p>
        </w:tc>
        <w:tc>
          <w:tcPr>
            <w:tcW w:w="1881" w:type="dxa"/>
          </w:tcPr>
          <w:p w:rsidR="00C65F33" w:rsidRDefault="00C65F33" w:rsidP="00C65F33">
            <w:pPr>
              <w:jc w:val="center"/>
            </w:pPr>
            <w:proofErr w:type="gramStart"/>
            <w:r>
              <w:t>11.00-13.00</w:t>
            </w:r>
            <w:proofErr w:type="gramEnd"/>
          </w:p>
        </w:tc>
        <w:tc>
          <w:tcPr>
            <w:tcW w:w="1795" w:type="dxa"/>
          </w:tcPr>
          <w:p w:rsidR="00C65F33" w:rsidRDefault="00C65F33" w:rsidP="00C65F33">
            <w:pPr>
              <w:jc w:val="center"/>
            </w:pPr>
            <w:r>
              <w:t>2</w:t>
            </w:r>
          </w:p>
        </w:tc>
        <w:tc>
          <w:tcPr>
            <w:tcW w:w="2165" w:type="dxa"/>
          </w:tcPr>
          <w:p w:rsidR="00C65F33" w:rsidRDefault="006F49A2">
            <w:r>
              <w:t>Strategia aziendale e principi di analisi strategica</w:t>
            </w:r>
          </w:p>
        </w:tc>
        <w:tc>
          <w:tcPr>
            <w:tcW w:w="1941" w:type="dxa"/>
          </w:tcPr>
          <w:p w:rsidR="00C65F33" w:rsidRDefault="006F49A2" w:rsidP="00F8775C">
            <w:pPr>
              <w:jc w:val="center"/>
            </w:pPr>
            <w:r>
              <w:t>Cardoni</w:t>
            </w:r>
          </w:p>
        </w:tc>
      </w:tr>
      <w:tr w:rsidR="00C65F33">
        <w:tc>
          <w:tcPr>
            <w:tcW w:w="2066" w:type="dxa"/>
            <w:tcBorders>
              <w:bottom w:val="single" w:sz="4" w:space="0" w:color="000000" w:themeColor="text1"/>
            </w:tcBorders>
          </w:tcPr>
          <w:p w:rsidR="00C65F33" w:rsidRDefault="00C65F33" w:rsidP="00C65F33">
            <w:pPr>
              <w:jc w:val="center"/>
            </w:pPr>
            <w:proofErr w:type="gramStart"/>
            <w:r>
              <w:t>“</w:t>
            </w:r>
            <w:proofErr w:type="gramEnd"/>
          </w:p>
        </w:tc>
        <w:tc>
          <w:tcPr>
            <w:tcW w:w="1881" w:type="dxa"/>
            <w:tcBorders>
              <w:bottom w:val="single" w:sz="4" w:space="0" w:color="000000" w:themeColor="text1"/>
            </w:tcBorders>
          </w:tcPr>
          <w:p w:rsidR="00C65F33" w:rsidRDefault="00C65F33" w:rsidP="00C65F33">
            <w:pPr>
              <w:jc w:val="center"/>
            </w:pPr>
            <w:proofErr w:type="gramStart"/>
            <w:r>
              <w:t>14.30-16.30</w:t>
            </w:r>
            <w:proofErr w:type="gramEnd"/>
          </w:p>
        </w:tc>
        <w:tc>
          <w:tcPr>
            <w:tcW w:w="1795" w:type="dxa"/>
            <w:tcBorders>
              <w:bottom w:val="single" w:sz="4" w:space="0" w:color="000000" w:themeColor="text1"/>
            </w:tcBorders>
          </w:tcPr>
          <w:p w:rsidR="00C65F33" w:rsidRDefault="00C65F33" w:rsidP="00C65F33">
            <w:pPr>
              <w:jc w:val="center"/>
            </w:pPr>
            <w:r>
              <w:t>2</w:t>
            </w:r>
          </w:p>
        </w:tc>
        <w:tc>
          <w:tcPr>
            <w:tcW w:w="2165" w:type="dxa"/>
            <w:tcBorders>
              <w:bottom w:val="single" w:sz="4" w:space="0" w:color="000000" w:themeColor="text1"/>
            </w:tcBorders>
          </w:tcPr>
          <w:p w:rsidR="00C65F33" w:rsidRPr="007B1B07" w:rsidRDefault="00D45B02" w:rsidP="0007238F">
            <w:proofErr w:type="gramStart"/>
            <w:r w:rsidRPr="007B1B07">
              <w:t>Contesti</w:t>
            </w:r>
            <w:proofErr w:type="gramEnd"/>
            <w:r w:rsidRPr="007B1B07">
              <w:t xml:space="preserve"> e criteri di redazione piano industriale</w:t>
            </w:r>
          </w:p>
        </w:tc>
        <w:tc>
          <w:tcPr>
            <w:tcW w:w="1941" w:type="dxa"/>
            <w:tcBorders>
              <w:bottom w:val="single" w:sz="4" w:space="0" w:color="000000" w:themeColor="text1"/>
            </w:tcBorders>
          </w:tcPr>
          <w:p w:rsidR="00C65F33" w:rsidRDefault="00841BEA" w:rsidP="00F8775C">
            <w:pPr>
              <w:jc w:val="center"/>
            </w:pPr>
            <w:r>
              <w:t>Cardoni</w:t>
            </w:r>
          </w:p>
        </w:tc>
      </w:tr>
      <w:tr w:rsidR="00C65F33">
        <w:tc>
          <w:tcPr>
            <w:tcW w:w="2066" w:type="dxa"/>
            <w:shd w:val="clear" w:color="auto" w:fill="CCCCCC"/>
          </w:tcPr>
          <w:p w:rsidR="00C65F33" w:rsidRDefault="00C65F33"/>
        </w:tc>
        <w:tc>
          <w:tcPr>
            <w:tcW w:w="1881" w:type="dxa"/>
            <w:shd w:val="clear" w:color="auto" w:fill="CCCCCC"/>
          </w:tcPr>
          <w:p w:rsidR="00C65F33" w:rsidRDefault="00C65F33"/>
        </w:tc>
        <w:tc>
          <w:tcPr>
            <w:tcW w:w="1795" w:type="dxa"/>
            <w:shd w:val="clear" w:color="auto" w:fill="CCCCCC"/>
          </w:tcPr>
          <w:p w:rsidR="00C65F33" w:rsidRDefault="00C65F33" w:rsidP="00C65F33">
            <w:pPr>
              <w:jc w:val="center"/>
            </w:pPr>
          </w:p>
        </w:tc>
        <w:tc>
          <w:tcPr>
            <w:tcW w:w="2165" w:type="dxa"/>
            <w:shd w:val="clear" w:color="auto" w:fill="CCCCCC"/>
          </w:tcPr>
          <w:p w:rsidR="00C65F33" w:rsidRPr="007B1B07" w:rsidRDefault="00C65F33"/>
        </w:tc>
        <w:tc>
          <w:tcPr>
            <w:tcW w:w="1941" w:type="dxa"/>
            <w:shd w:val="clear" w:color="auto" w:fill="CCCCCC"/>
          </w:tcPr>
          <w:p w:rsidR="00C65F33" w:rsidRDefault="00C65F33" w:rsidP="00F8775C">
            <w:pPr>
              <w:jc w:val="center"/>
            </w:pPr>
          </w:p>
        </w:tc>
      </w:tr>
      <w:tr w:rsidR="0007238F">
        <w:tc>
          <w:tcPr>
            <w:tcW w:w="2066" w:type="dxa"/>
          </w:tcPr>
          <w:p w:rsidR="0007238F" w:rsidRDefault="00477C99" w:rsidP="00477C99">
            <w:r>
              <w:t>Martedì 31</w:t>
            </w:r>
            <w:r w:rsidR="0007238F">
              <w:t xml:space="preserve"> </w:t>
            </w:r>
            <w:r>
              <w:t>marzo</w:t>
            </w:r>
            <w:r w:rsidR="0007238F">
              <w:t xml:space="preserve"> </w:t>
            </w:r>
          </w:p>
        </w:tc>
        <w:tc>
          <w:tcPr>
            <w:tcW w:w="1881" w:type="dxa"/>
          </w:tcPr>
          <w:p w:rsidR="0007238F" w:rsidRDefault="0007238F" w:rsidP="00C65F33">
            <w:pPr>
              <w:jc w:val="center"/>
            </w:pPr>
            <w:proofErr w:type="gramStart"/>
            <w:r>
              <w:t>9.00-11.00</w:t>
            </w:r>
            <w:proofErr w:type="gramEnd"/>
          </w:p>
        </w:tc>
        <w:tc>
          <w:tcPr>
            <w:tcW w:w="1795" w:type="dxa"/>
          </w:tcPr>
          <w:p w:rsidR="0007238F" w:rsidRDefault="0007238F" w:rsidP="00C65F33">
            <w:pPr>
              <w:jc w:val="center"/>
            </w:pPr>
            <w:r>
              <w:t>2</w:t>
            </w:r>
          </w:p>
        </w:tc>
        <w:tc>
          <w:tcPr>
            <w:tcW w:w="2165" w:type="dxa"/>
          </w:tcPr>
          <w:p w:rsidR="0007238F" w:rsidRDefault="00841BEA">
            <w:r>
              <w:t xml:space="preserve">Analisi di bilancio: aspetti introduttivi </w:t>
            </w:r>
          </w:p>
        </w:tc>
        <w:tc>
          <w:tcPr>
            <w:tcW w:w="1941" w:type="dxa"/>
          </w:tcPr>
          <w:p w:rsidR="0007238F" w:rsidRDefault="0007238F" w:rsidP="00F8775C">
            <w:pPr>
              <w:jc w:val="center"/>
            </w:pPr>
            <w:r>
              <w:t>Bartocci</w:t>
            </w:r>
          </w:p>
        </w:tc>
      </w:tr>
      <w:tr w:rsidR="00C65F33">
        <w:tc>
          <w:tcPr>
            <w:tcW w:w="2066" w:type="dxa"/>
          </w:tcPr>
          <w:p w:rsidR="00C65F33" w:rsidRDefault="006C6CEC" w:rsidP="006C6CEC">
            <w:pPr>
              <w:jc w:val="center"/>
            </w:pPr>
            <w:proofErr w:type="gramStart"/>
            <w:r>
              <w:t>“</w:t>
            </w:r>
            <w:proofErr w:type="gramEnd"/>
          </w:p>
        </w:tc>
        <w:tc>
          <w:tcPr>
            <w:tcW w:w="1881" w:type="dxa"/>
          </w:tcPr>
          <w:p w:rsidR="00C65F33" w:rsidRDefault="0007238F" w:rsidP="00C65F33">
            <w:pPr>
              <w:jc w:val="center"/>
            </w:pPr>
            <w:proofErr w:type="gramStart"/>
            <w:r>
              <w:t>11</w:t>
            </w:r>
            <w:r w:rsidR="00C65F33">
              <w:t>.00-13.00</w:t>
            </w:r>
            <w:proofErr w:type="gramEnd"/>
          </w:p>
        </w:tc>
        <w:tc>
          <w:tcPr>
            <w:tcW w:w="1795" w:type="dxa"/>
          </w:tcPr>
          <w:p w:rsidR="00C65F33" w:rsidRDefault="0007238F" w:rsidP="00C65F33">
            <w:pPr>
              <w:jc w:val="center"/>
            </w:pPr>
            <w:r>
              <w:t>2</w:t>
            </w:r>
          </w:p>
        </w:tc>
        <w:tc>
          <w:tcPr>
            <w:tcW w:w="2165" w:type="dxa"/>
          </w:tcPr>
          <w:p w:rsidR="00C65F33" w:rsidRDefault="00841BEA" w:rsidP="00622B82">
            <w:r>
              <w:t>Analisi di bilancio: aspetti metodologici di riclassificazione e indici</w:t>
            </w:r>
          </w:p>
        </w:tc>
        <w:tc>
          <w:tcPr>
            <w:tcW w:w="1941" w:type="dxa"/>
          </w:tcPr>
          <w:p w:rsidR="00C65F33" w:rsidRDefault="00841BEA" w:rsidP="00F8775C">
            <w:pPr>
              <w:jc w:val="center"/>
            </w:pPr>
            <w:r>
              <w:t>Bartocci</w:t>
            </w:r>
          </w:p>
        </w:tc>
      </w:tr>
      <w:tr w:rsidR="00C65F33">
        <w:tc>
          <w:tcPr>
            <w:tcW w:w="2066" w:type="dxa"/>
            <w:tcBorders>
              <w:bottom w:val="single" w:sz="4" w:space="0" w:color="000000" w:themeColor="text1"/>
            </w:tcBorders>
          </w:tcPr>
          <w:p w:rsidR="00C65F33" w:rsidRDefault="00C65F33" w:rsidP="00C65F33">
            <w:pPr>
              <w:jc w:val="center"/>
            </w:pPr>
            <w:proofErr w:type="gramStart"/>
            <w:r>
              <w:t>“</w:t>
            </w:r>
            <w:proofErr w:type="gramEnd"/>
          </w:p>
        </w:tc>
        <w:tc>
          <w:tcPr>
            <w:tcW w:w="1881" w:type="dxa"/>
            <w:tcBorders>
              <w:bottom w:val="single" w:sz="4" w:space="0" w:color="000000" w:themeColor="text1"/>
            </w:tcBorders>
          </w:tcPr>
          <w:p w:rsidR="00C65F33" w:rsidRDefault="00C65F33">
            <w:proofErr w:type="gramStart"/>
            <w:r>
              <w:t>14.30-16.30</w:t>
            </w:r>
            <w:proofErr w:type="gramEnd"/>
          </w:p>
        </w:tc>
        <w:tc>
          <w:tcPr>
            <w:tcW w:w="1795" w:type="dxa"/>
            <w:tcBorders>
              <w:bottom w:val="single" w:sz="4" w:space="0" w:color="000000" w:themeColor="text1"/>
            </w:tcBorders>
          </w:tcPr>
          <w:p w:rsidR="00C65F33" w:rsidRDefault="00C65F33" w:rsidP="00C65F33">
            <w:pPr>
              <w:jc w:val="center"/>
            </w:pPr>
            <w:r>
              <w:t>2</w:t>
            </w:r>
          </w:p>
        </w:tc>
        <w:tc>
          <w:tcPr>
            <w:tcW w:w="2165" w:type="dxa"/>
            <w:tcBorders>
              <w:bottom w:val="single" w:sz="4" w:space="0" w:color="000000" w:themeColor="text1"/>
            </w:tcBorders>
          </w:tcPr>
          <w:p w:rsidR="00C65F33" w:rsidRDefault="00BB5D68">
            <w:r>
              <w:t xml:space="preserve">La creazione del valore e la verifica dell’equilibrio finanziario </w:t>
            </w:r>
          </w:p>
        </w:tc>
        <w:tc>
          <w:tcPr>
            <w:tcW w:w="1941" w:type="dxa"/>
            <w:tcBorders>
              <w:bottom w:val="single" w:sz="4" w:space="0" w:color="000000" w:themeColor="text1"/>
            </w:tcBorders>
          </w:tcPr>
          <w:p w:rsidR="00C65F33" w:rsidRDefault="0007238F" w:rsidP="00F8775C">
            <w:pPr>
              <w:jc w:val="center"/>
            </w:pPr>
            <w:r>
              <w:t>Cardoni</w:t>
            </w:r>
          </w:p>
        </w:tc>
      </w:tr>
      <w:tr w:rsidR="00C65F33">
        <w:tc>
          <w:tcPr>
            <w:tcW w:w="2066" w:type="dxa"/>
            <w:shd w:val="clear" w:color="auto" w:fill="CCCCCC"/>
          </w:tcPr>
          <w:p w:rsidR="00C65F33" w:rsidRDefault="00C65F33"/>
        </w:tc>
        <w:tc>
          <w:tcPr>
            <w:tcW w:w="1881" w:type="dxa"/>
            <w:shd w:val="clear" w:color="auto" w:fill="CCCCCC"/>
          </w:tcPr>
          <w:p w:rsidR="00C65F33" w:rsidRDefault="00C65F33"/>
        </w:tc>
        <w:tc>
          <w:tcPr>
            <w:tcW w:w="1795" w:type="dxa"/>
            <w:shd w:val="clear" w:color="auto" w:fill="CCCCCC"/>
          </w:tcPr>
          <w:p w:rsidR="00C65F33" w:rsidRDefault="00C65F33" w:rsidP="00C65F33">
            <w:pPr>
              <w:jc w:val="center"/>
            </w:pPr>
          </w:p>
        </w:tc>
        <w:tc>
          <w:tcPr>
            <w:tcW w:w="2165" w:type="dxa"/>
            <w:shd w:val="clear" w:color="auto" w:fill="CCCCCC"/>
          </w:tcPr>
          <w:p w:rsidR="00C65F33" w:rsidRDefault="00C65F33"/>
        </w:tc>
        <w:tc>
          <w:tcPr>
            <w:tcW w:w="1941" w:type="dxa"/>
            <w:shd w:val="clear" w:color="auto" w:fill="CCCCCC"/>
          </w:tcPr>
          <w:p w:rsidR="00C65F33" w:rsidRDefault="00C65F33" w:rsidP="00F8775C">
            <w:pPr>
              <w:jc w:val="center"/>
            </w:pPr>
          </w:p>
        </w:tc>
      </w:tr>
      <w:tr w:rsidR="00C70F53">
        <w:tc>
          <w:tcPr>
            <w:tcW w:w="2066" w:type="dxa"/>
          </w:tcPr>
          <w:p w:rsidR="00C70F53" w:rsidRDefault="00477C99">
            <w:r>
              <w:t>Mercoledì 8</w:t>
            </w:r>
            <w:r w:rsidR="00C70F53">
              <w:t xml:space="preserve"> aprile </w:t>
            </w:r>
          </w:p>
        </w:tc>
        <w:tc>
          <w:tcPr>
            <w:tcW w:w="1881" w:type="dxa"/>
          </w:tcPr>
          <w:p w:rsidR="00C70F53" w:rsidRDefault="00C70F53" w:rsidP="0085273B">
            <w:pPr>
              <w:jc w:val="center"/>
            </w:pPr>
            <w:proofErr w:type="gramStart"/>
            <w:r>
              <w:t>9.00-1</w:t>
            </w:r>
            <w:r w:rsidR="0085273B">
              <w:t>1</w:t>
            </w:r>
            <w:r>
              <w:t>.00</w:t>
            </w:r>
            <w:proofErr w:type="gramEnd"/>
          </w:p>
        </w:tc>
        <w:tc>
          <w:tcPr>
            <w:tcW w:w="1795" w:type="dxa"/>
          </w:tcPr>
          <w:p w:rsidR="00C70F53" w:rsidRDefault="00C70F53" w:rsidP="00C65F33">
            <w:pPr>
              <w:jc w:val="center"/>
            </w:pPr>
            <w:r>
              <w:t>2</w:t>
            </w:r>
          </w:p>
        </w:tc>
        <w:tc>
          <w:tcPr>
            <w:tcW w:w="2165" w:type="dxa"/>
          </w:tcPr>
          <w:p w:rsidR="00C70F53" w:rsidRDefault="00C70F53" w:rsidP="0007238F">
            <w:r>
              <w:t>Problematiche applicative nella redazione del</w:t>
            </w:r>
            <w:proofErr w:type="gramStart"/>
            <w:r>
              <w:t xml:space="preserve">  </w:t>
            </w:r>
            <w:proofErr w:type="gramEnd"/>
            <w:r>
              <w:t xml:space="preserve">piano industriale: esempi e casi </w:t>
            </w:r>
          </w:p>
        </w:tc>
        <w:tc>
          <w:tcPr>
            <w:tcW w:w="1941" w:type="dxa"/>
          </w:tcPr>
          <w:p w:rsidR="00C70F53" w:rsidRDefault="00C70F53" w:rsidP="00F8775C">
            <w:pPr>
              <w:jc w:val="center"/>
            </w:pPr>
            <w:r>
              <w:t>Riccardi</w:t>
            </w:r>
          </w:p>
        </w:tc>
      </w:tr>
      <w:tr w:rsidR="00C70F53">
        <w:tc>
          <w:tcPr>
            <w:tcW w:w="2066" w:type="dxa"/>
          </w:tcPr>
          <w:p w:rsidR="00C70F53" w:rsidRDefault="006C6CEC" w:rsidP="006C6CEC">
            <w:pPr>
              <w:jc w:val="center"/>
            </w:pPr>
            <w:proofErr w:type="gramStart"/>
            <w:r>
              <w:t>“</w:t>
            </w:r>
            <w:proofErr w:type="gramEnd"/>
          </w:p>
        </w:tc>
        <w:tc>
          <w:tcPr>
            <w:tcW w:w="1881" w:type="dxa"/>
          </w:tcPr>
          <w:p w:rsidR="00C70F53" w:rsidRDefault="00C70F53" w:rsidP="00C65F33">
            <w:pPr>
              <w:jc w:val="center"/>
            </w:pPr>
            <w:proofErr w:type="gramStart"/>
            <w:r>
              <w:t>11.00-13.00</w:t>
            </w:r>
            <w:proofErr w:type="gramEnd"/>
          </w:p>
        </w:tc>
        <w:tc>
          <w:tcPr>
            <w:tcW w:w="1795" w:type="dxa"/>
          </w:tcPr>
          <w:p w:rsidR="00C70F53" w:rsidRDefault="00C70F53" w:rsidP="00C65F33">
            <w:pPr>
              <w:jc w:val="center"/>
            </w:pPr>
            <w:r>
              <w:t>2</w:t>
            </w:r>
          </w:p>
        </w:tc>
        <w:tc>
          <w:tcPr>
            <w:tcW w:w="2165" w:type="dxa"/>
          </w:tcPr>
          <w:p w:rsidR="00C70F53" w:rsidRDefault="00C70F53" w:rsidP="0007238F">
            <w:r>
              <w:t xml:space="preserve">Tipologie </w:t>
            </w:r>
            <w:proofErr w:type="gramStart"/>
            <w:r>
              <w:t xml:space="preserve">di </w:t>
            </w:r>
            <w:proofErr w:type="gramEnd"/>
            <w:r>
              <w:t>impieghi e loro redditività</w:t>
            </w:r>
          </w:p>
        </w:tc>
        <w:tc>
          <w:tcPr>
            <w:tcW w:w="1941" w:type="dxa"/>
          </w:tcPr>
          <w:p w:rsidR="00C70F53" w:rsidRDefault="00C70F53" w:rsidP="00F8775C">
            <w:pPr>
              <w:jc w:val="center"/>
            </w:pPr>
            <w:r>
              <w:t>Riccardi</w:t>
            </w:r>
          </w:p>
        </w:tc>
      </w:tr>
      <w:tr w:rsidR="00C70F53">
        <w:tc>
          <w:tcPr>
            <w:tcW w:w="2066" w:type="dxa"/>
            <w:tcBorders>
              <w:bottom w:val="single" w:sz="4" w:space="0" w:color="000000" w:themeColor="text1"/>
            </w:tcBorders>
          </w:tcPr>
          <w:p w:rsidR="00C70F53" w:rsidRDefault="00C70F53" w:rsidP="00C65F33">
            <w:pPr>
              <w:jc w:val="center"/>
            </w:pPr>
            <w:proofErr w:type="gramStart"/>
            <w:r>
              <w:t>“</w:t>
            </w:r>
            <w:proofErr w:type="gramEnd"/>
          </w:p>
        </w:tc>
        <w:tc>
          <w:tcPr>
            <w:tcW w:w="1881" w:type="dxa"/>
            <w:tcBorders>
              <w:bottom w:val="single" w:sz="4" w:space="0" w:color="000000" w:themeColor="text1"/>
            </w:tcBorders>
          </w:tcPr>
          <w:p w:rsidR="00C70F53" w:rsidRDefault="00C70F53" w:rsidP="00C65F33">
            <w:pPr>
              <w:jc w:val="center"/>
            </w:pPr>
            <w:proofErr w:type="gramStart"/>
            <w:r>
              <w:t>14.30-16.30</w:t>
            </w:r>
            <w:proofErr w:type="gramEnd"/>
          </w:p>
        </w:tc>
        <w:tc>
          <w:tcPr>
            <w:tcW w:w="1795" w:type="dxa"/>
            <w:tcBorders>
              <w:bottom w:val="single" w:sz="4" w:space="0" w:color="000000" w:themeColor="text1"/>
            </w:tcBorders>
          </w:tcPr>
          <w:p w:rsidR="00C70F53" w:rsidRDefault="00C70F53" w:rsidP="00C65F33">
            <w:pPr>
              <w:jc w:val="center"/>
            </w:pPr>
            <w:r>
              <w:t>2</w:t>
            </w:r>
          </w:p>
        </w:tc>
        <w:tc>
          <w:tcPr>
            <w:tcW w:w="2165" w:type="dxa"/>
            <w:tcBorders>
              <w:bottom w:val="single" w:sz="4" w:space="0" w:color="000000" w:themeColor="text1"/>
            </w:tcBorders>
          </w:tcPr>
          <w:p w:rsidR="00C70F53" w:rsidRDefault="00C70F53" w:rsidP="007C27D5">
            <w:r>
              <w:t xml:space="preserve">Tipologia di </w:t>
            </w:r>
            <w:r w:rsidR="007C27D5">
              <w:t xml:space="preserve">fonti di finanziamento e loro </w:t>
            </w:r>
            <w:proofErr w:type="gramStart"/>
            <w:r w:rsidR="007C27D5">
              <w:t>costo</w:t>
            </w:r>
            <w:proofErr w:type="gramEnd"/>
          </w:p>
        </w:tc>
        <w:tc>
          <w:tcPr>
            <w:tcW w:w="1941" w:type="dxa"/>
            <w:tcBorders>
              <w:bottom w:val="single" w:sz="4" w:space="0" w:color="000000" w:themeColor="text1"/>
            </w:tcBorders>
          </w:tcPr>
          <w:p w:rsidR="00C70F53" w:rsidRDefault="00A01608" w:rsidP="00F8775C">
            <w:pPr>
              <w:jc w:val="center"/>
            </w:pPr>
            <w:r>
              <w:t>Ri</w:t>
            </w:r>
            <w:r w:rsidR="00C70F53">
              <w:t>ccardi</w:t>
            </w:r>
          </w:p>
        </w:tc>
        <w:bookmarkStart w:id="0" w:name="_GoBack"/>
        <w:bookmarkEnd w:id="0"/>
      </w:tr>
      <w:tr w:rsidR="00C70F53">
        <w:tc>
          <w:tcPr>
            <w:tcW w:w="2066" w:type="dxa"/>
            <w:shd w:val="clear" w:color="auto" w:fill="CCCCCC"/>
          </w:tcPr>
          <w:p w:rsidR="00C70F53" w:rsidRDefault="00C70F53"/>
        </w:tc>
        <w:tc>
          <w:tcPr>
            <w:tcW w:w="1881" w:type="dxa"/>
            <w:shd w:val="clear" w:color="auto" w:fill="CCCCCC"/>
          </w:tcPr>
          <w:p w:rsidR="00C70F53" w:rsidRDefault="00C70F53" w:rsidP="00C65F33">
            <w:pPr>
              <w:jc w:val="center"/>
            </w:pPr>
          </w:p>
        </w:tc>
        <w:tc>
          <w:tcPr>
            <w:tcW w:w="1795" w:type="dxa"/>
            <w:shd w:val="clear" w:color="auto" w:fill="CCCCCC"/>
          </w:tcPr>
          <w:p w:rsidR="00C70F53" w:rsidRDefault="00C70F53" w:rsidP="00C65F33">
            <w:pPr>
              <w:jc w:val="center"/>
            </w:pPr>
          </w:p>
        </w:tc>
        <w:tc>
          <w:tcPr>
            <w:tcW w:w="2165" w:type="dxa"/>
            <w:shd w:val="clear" w:color="auto" w:fill="CCCCCC"/>
          </w:tcPr>
          <w:p w:rsidR="00C70F53" w:rsidRDefault="00C70F53"/>
        </w:tc>
        <w:tc>
          <w:tcPr>
            <w:tcW w:w="1941" w:type="dxa"/>
            <w:shd w:val="clear" w:color="auto" w:fill="CCCCCC"/>
          </w:tcPr>
          <w:p w:rsidR="00C70F53" w:rsidRDefault="00C70F53" w:rsidP="00F8775C">
            <w:pPr>
              <w:jc w:val="center"/>
            </w:pPr>
          </w:p>
        </w:tc>
      </w:tr>
      <w:tr w:rsidR="00C70F53">
        <w:tc>
          <w:tcPr>
            <w:tcW w:w="2066" w:type="dxa"/>
          </w:tcPr>
          <w:p w:rsidR="00C70F53" w:rsidRDefault="00197E3F">
            <w:r>
              <w:t>Giove</w:t>
            </w:r>
            <w:r w:rsidR="00477C99">
              <w:t>dì 16</w:t>
            </w:r>
            <w:r w:rsidR="00C70F53">
              <w:t xml:space="preserve"> aprile </w:t>
            </w:r>
          </w:p>
        </w:tc>
        <w:tc>
          <w:tcPr>
            <w:tcW w:w="1881" w:type="dxa"/>
          </w:tcPr>
          <w:p w:rsidR="00C70F53" w:rsidRDefault="00C70F53" w:rsidP="00C65F33">
            <w:pPr>
              <w:jc w:val="center"/>
            </w:pPr>
            <w:proofErr w:type="gramStart"/>
            <w:r>
              <w:t>9.00-11.00</w:t>
            </w:r>
            <w:proofErr w:type="gramEnd"/>
          </w:p>
        </w:tc>
        <w:tc>
          <w:tcPr>
            <w:tcW w:w="1795" w:type="dxa"/>
          </w:tcPr>
          <w:p w:rsidR="00C70F53" w:rsidRDefault="00C70F53" w:rsidP="00C65F33">
            <w:pPr>
              <w:jc w:val="center"/>
            </w:pPr>
            <w:r>
              <w:t>2</w:t>
            </w:r>
          </w:p>
        </w:tc>
        <w:tc>
          <w:tcPr>
            <w:tcW w:w="2165" w:type="dxa"/>
          </w:tcPr>
          <w:p w:rsidR="00C70F53" w:rsidRDefault="00C70F53">
            <w:r>
              <w:t xml:space="preserve">Metodi di stima del valore economico </w:t>
            </w:r>
            <w:proofErr w:type="gramStart"/>
            <w:r>
              <w:t>delle</w:t>
            </w:r>
            <w:proofErr w:type="gramEnd"/>
            <w:r>
              <w:t xml:space="preserve"> aziende </w:t>
            </w:r>
          </w:p>
        </w:tc>
        <w:tc>
          <w:tcPr>
            <w:tcW w:w="1941" w:type="dxa"/>
          </w:tcPr>
          <w:p w:rsidR="00C70F53" w:rsidRDefault="00C70F53" w:rsidP="00F8775C">
            <w:pPr>
              <w:jc w:val="center"/>
            </w:pPr>
            <w:r>
              <w:t>Santucci</w:t>
            </w:r>
          </w:p>
        </w:tc>
      </w:tr>
      <w:tr w:rsidR="00C70F53">
        <w:tc>
          <w:tcPr>
            <w:tcW w:w="2066" w:type="dxa"/>
          </w:tcPr>
          <w:p w:rsidR="00C70F53" w:rsidRDefault="00C70F53" w:rsidP="00C70F53">
            <w:pPr>
              <w:jc w:val="center"/>
            </w:pPr>
            <w:proofErr w:type="gramStart"/>
            <w:r>
              <w:t>“</w:t>
            </w:r>
            <w:proofErr w:type="gramEnd"/>
          </w:p>
        </w:tc>
        <w:tc>
          <w:tcPr>
            <w:tcW w:w="1881" w:type="dxa"/>
          </w:tcPr>
          <w:p w:rsidR="00C70F53" w:rsidRDefault="00C70F53" w:rsidP="00C65F33">
            <w:pPr>
              <w:jc w:val="center"/>
            </w:pPr>
            <w:proofErr w:type="gramStart"/>
            <w:r>
              <w:t>11.00-13.00</w:t>
            </w:r>
            <w:proofErr w:type="gramEnd"/>
          </w:p>
        </w:tc>
        <w:tc>
          <w:tcPr>
            <w:tcW w:w="1795" w:type="dxa"/>
          </w:tcPr>
          <w:p w:rsidR="00C70F53" w:rsidRDefault="00C70F53" w:rsidP="00C65F33">
            <w:pPr>
              <w:jc w:val="center"/>
            </w:pPr>
            <w:r>
              <w:t>2</w:t>
            </w:r>
          </w:p>
        </w:tc>
        <w:tc>
          <w:tcPr>
            <w:tcW w:w="2165" w:type="dxa"/>
          </w:tcPr>
          <w:p w:rsidR="00C70F53" w:rsidRDefault="00C70F53">
            <w:r>
              <w:t xml:space="preserve">Metodi di stima del valore economico </w:t>
            </w:r>
            <w:proofErr w:type="gramStart"/>
            <w:r>
              <w:t>delle</w:t>
            </w:r>
            <w:proofErr w:type="gramEnd"/>
            <w:r>
              <w:t xml:space="preserve"> aziende </w:t>
            </w:r>
          </w:p>
        </w:tc>
        <w:tc>
          <w:tcPr>
            <w:tcW w:w="1941" w:type="dxa"/>
          </w:tcPr>
          <w:p w:rsidR="00C70F53" w:rsidRDefault="00C70F53" w:rsidP="00F8775C">
            <w:pPr>
              <w:jc w:val="center"/>
            </w:pPr>
            <w:r>
              <w:t>Santucci</w:t>
            </w:r>
          </w:p>
        </w:tc>
      </w:tr>
      <w:tr w:rsidR="00C70F53" w:rsidRPr="00C65F33">
        <w:tc>
          <w:tcPr>
            <w:tcW w:w="2066" w:type="dxa"/>
          </w:tcPr>
          <w:p w:rsidR="00C70F53" w:rsidRPr="00C65F33" w:rsidRDefault="00C70F53">
            <w:pPr>
              <w:rPr>
                <w:b/>
              </w:rPr>
            </w:pPr>
            <w:r w:rsidRPr="00C65F33">
              <w:rPr>
                <w:b/>
              </w:rPr>
              <w:t xml:space="preserve">TOTALE </w:t>
            </w:r>
            <w:r>
              <w:rPr>
                <w:b/>
              </w:rPr>
              <w:t>ORE</w:t>
            </w:r>
          </w:p>
        </w:tc>
        <w:tc>
          <w:tcPr>
            <w:tcW w:w="1881" w:type="dxa"/>
          </w:tcPr>
          <w:p w:rsidR="00C70F53" w:rsidRPr="00C65F33" w:rsidRDefault="00C70F53" w:rsidP="00C65F33">
            <w:pPr>
              <w:jc w:val="center"/>
              <w:rPr>
                <w:b/>
              </w:rPr>
            </w:pPr>
          </w:p>
        </w:tc>
        <w:tc>
          <w:tcPr>
            <w:tcW w:w="1795" w:type="dxa"/>
          </w:tcPr>
          <w:p w:rsidR="00C70F53" w:rsidRPr="00C65F33" w:rsidRDefault="00C70F53" w:rsidP="00C65F3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65" w:type="dxa"/>
          </w:tcPr>
          <w:p w:rsidR="00C70F53" w:rsidRPr="00C65F33" w:rsidRDefault="00C70F53">
            <w:pPr>
              <w:rPr>
                <w:b/>
              </w:rPr>
            </w:pPr>
          </w:p>
        </w:tc>
        <w:tc>
          <w:tcPr>
            <w:tcW w:w="1941" w:type="dxa"/>
          </w:tcPr>
          <w:p w:rsidR="00C70F53" w:rsidRPr="00C65F33" w:rsidRDefault="00C70F53" w:rsidP="00F8775C">
            <w:pPr>
              <w:jc w:val="center"/>
              <w:rPr>
                <w:b/>
              </w:rPr>
            </w:pPr>
          </w:p>
        </w:tc>
      </w:tr>
    </w:tbl>
    <w:p w:rsidR="0007238F" w:rsidRDefault="0007238F" w:rsidP="00841BEA"/>
    <w:sectPr w:rsidR="0007238F" w:rsidSect="0007238F">
      <w:pgSz w:w="11900" w:h="16840"/>
      <w:pgMar w:top="1418" w:right="1134" w:bottom="1134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C65F33"/>
    <w:rsid w:val="0007238F"/>
    <w:rsid w:val="0019390C"/>
    <w:rsid w:val="00197E3F"/>
    <w:rsid w:val="001C36F4"/>
    <w:rsid w:val="00477C99"/>
    <w:rsid w:val="00575C40"/>
    <w:rsid w:val="00622B82"/>
    <w:rsid w:val="006C6CEC"/>
    <w:rsid w:val="006F49A2"/>
    <w:rsid w:val="007B1B07"/>
    <w:rsid w:val="007C27D5"/>
    <w:rsid w:val="00841BEA"/>
    <w:rsid w:val="0085273B"/>
    <w:rsid w:val="00995658"/>
    <w:rsid w:val="009B331A"/>
    <w:rsid w:val="00A01608"/>
    <w:rsid w:val="00AA21A6"/>
    <w:rsid w:val="00AE610C"/>
    <w:rsid w:val="00BB5D68"/>
    <w:rsid w:val="00BB6EBC"/>
    <w:rsid w:val="00C65F33"/>
    <w:rsid w:val="00C70F53"/>
    <w:rsid w:val="00C835A8"/>
    <w:rsid w:val="00D16AD6"/>
    <w:rsid w:val="00D45B02"/>
    <w:rsid w:val="00D56C32"/>
    <w:rsid w:val="00D740C2"/>
    <w:rsid w:val="00E374D2"/>
    <w:rsid w:val="00F5082B"/>
    <w:rsid w:val="00F8775C"/>
    <w:rsid w:val="00F87F84"/>
  </w:rsids>
  <m:mathPr>
    <m:mathFont m:val="Wingdings 2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1C94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table" w:styleId="Grigliatabella">
    <w:name w:val="Table Grid"/>
    <w:basedOn w:val="Tabellanormale"/>
    <w:uiPriority w:val="59"/>
    <w:rsid w:val="00C65F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6E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B6E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1C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65F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6E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6E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876</Characters>
  <Application>Microsoft Macintosh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Perugia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 Cardoni</dc:creator>
  <cp:lastModifiedBy>Andrea  Cardoni</cp:lastModifiedBy>
  <cp:revision>6</cp:revision>
  <cp:lastPrinted>2015-02-24T09:43:00Z</cp:lastPrinted>
  <dcterms:created xsi:type="dcterms:W3CDTF">2015-03-16T17:53:00Z</dcterms:created>
  <dcterms:modified xsi:type="dcterms:W3CDTF">2015-03-18T08:04:00Z</dcterms:modified>
</cp:coreProperties>
</file>